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AA" w:rsidRPr="00C05EAA" w:rsidRDefault="00BC7132" w:rsidP="00BC7132">
      <w:pPr>
        <w:shd w:val="clear" w:color="auto" w:fill="FAFBFC"/>
        <w:spacing w:after="0" w:line="81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</w:pPr>
      <w:r w:rsidRPr="00BC7132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  <w:t>Р</w:t>
      </w:r>
      <w:hyperlink r:id="rId4" w:history="1">
        <w:r w:rsidR="00C05EAA" w:rsidRPr="00BC7132">
          <w:rPr>
            <w:rFonts w:ascii="Arial" w:eastAsia="Times New Roman" w:hAnsi="Arial" w:cs="Arial"/>
            <w:b/>
            <w:bCs/>
            <w:color w:val="656565"/>
            <w:sz w:val="36"/>
            <w:szCs w:val="36"/>
            <w:u w:val="single"/>
            <w:lang w:eastAsia="ru-RU"/>
          </w:rPr>
          <w:t>емонт компьютеров ноутбуков в Перми | Пермь</w:t>
        </w:r>
      </w:hyperlink>
    </w:p>
    <w:p w:rsidR="00C05EAA" w:rsidRPr="00C05EAA" w:rsidRDefault="00C05EAA" w:rsidP="00BC7132">
      <w:pPr>
        <w:shd w:val="clear" w:color="auto" w:fill="FAFBFC"/>
        <w:spacing w:after="0" w:line="81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05E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▼Прайс лист услуг▼</w:t>
      </w:r>
    </w:p>
    <w:tbl>
      <w:tblPr>
        <w:tblW w:w="8175" w:type="dxa"/>
        <w:tblCellSpacing w:w="0" w:type="dxa"/>
        <w:tblBorders>
          <w:left w:val="single" w:sz="6" w:space="0" w:color="E7E8EC"/>
          <w:bottom w:val="single" w:sz="6" w:space="0" w:color="E7E8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2092"/>
      </w:tblGrid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(</w:t>
            </w:r>
            <w:proofErr w:type="spellStart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Выезд мастера в черте города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Бесплатно*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Выезд мастера за пределы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г.Перми</w:t>
            </w:r>
            <w:proofErr w:type="spellEnd"/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300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Бесплатно*</w:t>
            </w:r>
          </w:p>
        </w:tc>
      </w:tr>
    </w:tbl>
    <w:p w:rsidR="00C05EAA" w:rsidRPr="00C05EAA" w:rsidRDefault="00C05EAA" w:rsidP="00BC7132">
      <w:pPr>
        <w:spacing w:after="24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05EA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 </w:t>
      </w:r>
    </w:p>
    <w:tbl>
      <w:tblPr>
        <w:tblW w:w="8175" w:type="dxa"/>
        <w:tblCellSpacing w:w="0" w:type="dxa"/>
        <w:tblBorders>
          <w:left w:val="single" w:sz="6" w:space="0" w:color="E7E8EC"/>
          <w:bottom w:val="single" w:sz="6" w:space="0" w:color="E7E8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0"/>
        <w:gridCol w:w="1445"/>
      </w:tblGrid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Программное обеспечение для ПК и ноутбуков – установка и настройка</w:t>
            </w:r>
          </w:p>
        </w:tc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(</w:t>
            </w:r>
            <w:proofErr w:type="spellStart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Установка ОС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Windows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без сохранения данных (ОС без программ и драйверов)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Установка ОС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Windows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 сохранением данных пользователя (поверх старой)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Комплексная установка и настройка ОС (операционная система, драйвера, браузер, мультимедиа)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Linux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Ubuntu</w:t>
            </w:r>
            <w:proofErr w:type="spellEnd"/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Настройка BIOS для установки ОС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Бесплатно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Создание системного раздела жесткого диска, подготовка разделов жесткого диска к установке ОС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Бесплатно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Установка драйверов 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Установка и настройка периферийного оборудования (принтер, сканер, МФУ,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вебкамера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, UPS, микрофоны, наушники и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др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) за ед.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Установка системных библиотек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Visual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C++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Установка библиотек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NetFramework</w:t>
            </w:r>
            <w:proofErr w:type="spellEnd"/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Установка базовых программ (плеера, кодеки, браузеры) за единицу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Установка пакета ПО MS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Office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в полном комплекте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BC7132" w:rsidTr="00C05EAA">
        <w:trPr>
          <w:gridAfter w:val="1"/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Установка Антивирусной программы в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Trial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версии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Установка Антивирусной программы с ключом</w:t>
            </w: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клиента 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Бесплатно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Установка Антивирусной программы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Free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версии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Установка, настройка, перенос баз 1С и прочих бухгалтерских и спец программ в зависимости от объема и сложности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500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Установка прочего спец ПО (по договоренности) за единицу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Сброс пароля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Windows</w:t>
            </w:r>
            <w:proofErr w:type="spellEnd"/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C05EAA" w:rsidRPr="00C05EAA" w:rsidRDefault="00C05EAA" w:rsidP="00BC7132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8175" w:type="dxa"/>
        <w:tblCellSpacing w:w="0" w:type="dxa"/>
        <w:tblBorders>
          <w:left w:val="single" w:sz="6" w:space="0" w:color="E7E8EC"/>
          <w:bottom w:val="single" w:sz="6" w:space="0" w:color="E7E8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5"/>
        <w:gridCol w:w="1020"/>
      </w:tblGrid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Настройка интернет сети, роутеры, кабели</w:t>
            </w:r>
          </w:p>
        </w:tc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(</w:t>
            </w:r>
            <w:proofErr w:type="spellStart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Базовая настройка роутера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Настройка безопасности сети роутера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100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Обновление прошивки роутера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Подключение устройств к роутеру, за единицу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50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Обжим одного конца кабеля – не активного (без учета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конектора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Обжим одного конца кабеля – активного (без учета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конектора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Настройка сети, за единицу (сеть от 2ух ПК и более)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Настройка сетевых принтеров за единицу (без учета драйверов)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Установка и настройка сетевой карты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Настройка локального соединения интернет с предоставлением клиентом данных (логин, пароль, тип соединения)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Диагностика роутера (на неисправности или несовместимости)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200</w:t>
            </w:r>
          </w:p>
        </w:tc>
      </w:tr>
    </w:tbl>
    <w:p w:rsidR="00C05EAA" w:rsidRPr="00C05EAA" w:rsidRDefault="00C05EAA" w:rsidP="00BC7132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8175" w:type="dxa"/>
        <w:tblCellSpacing w:w="0" w:type="dxa"/>
        <w:tblBorders>
          <w:left w:val="single" w:sz="6" w:space="0" w:color="E7E8EC"/>
          <w:bottom w:val="single" w:sz="6" w:space="0" w:color="E7E8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1"/>
        <w:gridCol w:w="1214"/>
      </w:tblGrid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Перенос, сохранение, восстановление данных для ПК и ноутбуков</w:t>
            </w:r>
          </w:p>
        </w:tc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(</w:t>
            </w:r>
            <w:proofErr w:type="spellStart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Перенос данных пользователя начиная с 1Гб до 10 Гб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Перенос данных пользователя после 10Гб за каждые последующие 10Гб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Восстановление данных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(зависит от сложности и объема)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2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Восстановление данных с помощью спец. оборудования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От </w:t>
            </w: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Восстановление загрузочного сектора жесткого диска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3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</w:tbl>
    <w:p w:rsidR="00C05EAA" w:rsidRPr="00C05EAA" w:rsidRDefault="00C05EAA" w:rsidP="00BC7132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8175" w:type="dxa"/>
        <w:tblCellSpacing w:w="0" w:type="dxa"/>
        <w:tblBorders>
          <w:left w:val="single" w:sz="6" w:space="0" w:color="E7E8EC"/>
          <w:bottom w:val="single" w:sz="6" w:space="0" w:color="E7E8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9"/>
        <w:gridCol w:w="1006"/>
      </w:tblGrid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Борьба с вирусами, баннерами вымогателями, чистка системы</w:t>
            </w:r>
          </w:p>
        </w:tc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(</w:t>
            </w:r>
            <w:proofErr w:type="spellStart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Проверка на вирусы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Удаление вирусных угроз 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Удаление баннера вымогателя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Базовая чистка системы (кэш, реестр)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Расширенная чистка системы (кэш, реестр, автозагрузка, удаление по)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Полная чистка системы (кэш, реестр, автозагрузка, удаление ПО, проверка на наличие вирусов без лечения, чистка браузера)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Чистка интернет браузеров за единицу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Установка защиты браузера от всплывающих окон (реклама, баннера) включая чистку браузера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C05EAA" w:rsidRPr="00C05EAA" w:rsidRDefault="00C05EAA" w:rsidP="00BC7132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8175" w:type="dxa"/>
        <w:tblCellSpacing w:w="0" w:type="dxa"/>
        <w:tblBorders>
          <w:left w:val="single" w:sz="6" w:space="0" w:color="E7E8EC"/>
          <w:bottom w:val="single" w:sz="6" w:space="0" w:color="E7E8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1"/>
        <w:gridCol w:w="1084"/>
      </w:tblGrid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Диагностика, модернизация, мелкий ремонт, замена деталей на ПК</w:t>
            </w:r>
          </w:p>
        </w:tc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(</w:t>
            </w:r>
            <w:proofErr w:type="spellStart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Сборка офисного системного блока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Сборка системного блока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Home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Сборка игрового системного блока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Чистка системного блока базовая от пыли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BC7132" w:rsidTr="00C05EAA">
        <w:trPr>
          <w:gridAfter w:val="1"/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Чистка системного блока полная, включая полную разборку и мойку всех деталей без термопасты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2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термопасты, включая чистку детали за единицу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или установка материнской платы (без учета стоимости детали)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Замена или установка блока питания (без учета стоимости детали)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или установка Видеокарты (без учета стоимости детали)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или установка оперативной памяти (без учета стоимости детали)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или установка Жесткого диска (без учета стоимости детали)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или установка процессора (без учета стоимости детали и пасты)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</w:tbl>
    <w:p w:rsidR="00C05EAA" w:rsidRPr="00C05EAA" w:rsidRDefault="00C05EAA" w:rsidP="00BC7132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8175" w:type="dxa"/>
        <w:tblCellSpacing w:w="0" w:type="dxa"/>
        <w:tblBorders>
          <w:left w:val="single" w:sz="6" w:space="0" w:color="E7E8EC"/>
          <w:bottom w:val="single" w:sz="6" w:space="0" w:color="E7E8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1"/>
        <w:gridCol w:w="1204"/>
      </w:tblGrid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Диагностика, модернизация, мелкий ремонт, замена деталей для ноутбука</w:t>
            </w:r>
          </w:p>
        </w:tc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(</w:t>
            </w:r>
            <w:proofErr w:type="spellStart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Чистка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куллера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 радиатора процессора с заменой термопасты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термопрокладок</w:t>
            </w:r>
            <w:proofErr w:type="spellEnd"/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 видеокарте, памяти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Чистка и замена термопасты видеокарты PCI-E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или установка оперативной памяти (от способа разбора)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50-3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материнской платы (от способа разбора)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300-5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или установка жесткого диска (от способа разбора)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100-3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или установка процессора (без учета термопасты)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100-3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Сброс БИОСа при зависании (от способа разбора)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100-3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клавиатуры ноутбука (без учета стоимости детали)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1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матрица (экрана) ноутбука (без учета стоимости детали)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2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Частичная разборка ноутбука без съема материнской платы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Полная разборка-сборка ноутбука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Расширенная диагностика без проведения работ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</w:tbl>
    <w:p w:rsidR="00C05EAA" w:rsidRPr="00C05EAA" w:rsidRDefault="00C05EAA" w:rsidP="00BC7132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8175" w:type="dxa"/>
        <w:tblCellSpacing w:w="0" w:type="dxa"/>
        <w:tblBorders>
          <w:left w:val="single" w:sz="6" w:space="0" w:color="E7E8EC"/>
          <w:bottom w:val="single" w:sz="6" w:space="0" w:color="E7E8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6"/>
        <w:gridCol w:w="1589"/>
      </w:tblGrid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Сложный ремонт компьютеров, моноблоков и ноутбуков, пайка, модульная замена</w:t>
            </w:r>
          </w:p>
        </w:tc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(</w:t>
            </w:r>
            <w:proofErr w:type="spellStart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Сложный ремонт проводится по договоренности и согласованию с клиентом, после расширенной диагностики оборудования. Так же как и те виды работ которые не вошли в основной прайс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Договорная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Пайка разъема питания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5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Пайка материнской платы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5</w:t>
            </w: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Пайка видеочипа либо моста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3500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Пайка разъемов USB, а так же аудио входов и выходов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BC7132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5</w:t>
            </w:r>
            <w:r w:rsidR="00C05EAA"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Ремонт матрицы (не разбитой)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BC7132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5</w:t>
            </w:r>
            <w:r w:rsidR="00C05EAA"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</w:tbl>
    <w:p w:rsidR="00C05EAA" w:rsidRPr="00C05EAA" w:rsidRDefault="00C05EAA" w:rsidP="00BC7132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8175" w:type="dxa"/>
        <w:tblCellSpacing w:w="0" w:type="dxa"/>
        <w:tblBorders>
          <w:left w:val="single" w:sz="6" w:space="0" w:color="E7E8EC"/>
          <w:bottom w:val="single" w:sz="6" w:space="0" w:color="E7E8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2"/>
        <w:gridCol w:w="1043"/>
      </w:tblGrid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Сложный ремонт компьютеров, моноблоков и ноутбуков, пайка, модульная замена</w:t>
            </w:r>
          </w:p>
        </w:tc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(</w:t>
            </w:r>
            <w:proofErr w:type="spellStart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Покупка и доставка компьютерных комплектующих по просьбе клиента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BC7132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C05EAA"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Консультирование и приобретение техники в магазине совместно с клиентом (выезд за счет клиента)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BC7132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  <w:r w:rsidR="00C05EAA"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Консультирование и проверка работоспособности при приобретении техники БУ (выезд за счет клиента)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BC7132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  <w:r w:rsidR="00C05EAA"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Обучение работе на компьютере (базовое) в индивидуальном порядке за каждый час, не менее 1 часа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BC7132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  <w:r w:rsidR="00C05EAA"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</w:tbl>
    <w:p w:rsidR="00C05EAA" w:rsidRPr="00C05EAA" w:rsidRDefault="00C05EAA" w:rsidP="00BC7132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8175" w:type="dxa"/>
        <w:tblCellSpacing w:w="0" w:type="dxa"/>
        <w:tblBorders>
          <w:left w:val="single" w:sz="6" w:space="0" w:color="E7E8EC"/>
          <w:bottom w:val="single" w:sz="6" w:space="0" w:color="E7E8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2110"/>
      </w:tblGrid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Ремонт телефонов и планшетов</w:t>
            </w:r>
          </w:p>
        </w:tc>
        <w:tc>
          <w:tcPr>
            <w:tcW w:w="0" w:type="auto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5F7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(</w:t>
            </w:r>
            <w:proofErr w:type="spellStart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C05E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экрана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BC7132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3</w:t>
            </w:r>
            <w:r w:rsidR="00C05EAA"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Замена аккумулятора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BC7132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от </w:t>
            </w:r>
            <w:r w:rsidR="00C05EAA"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Ремонт или пайка платы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BC7132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3</w:t>
            </w:r>
            <w:r w:rsidR="00C05EAA"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Прошивка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BC7132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1</w:t>
            </w:r>
            <w:r w:rsidR="00C05EAA"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05EAA" w:rsidRPr="00C05EAA" w:rsidTr="00C05EAA">
        <w:trPr>
          <w:tblCellSpacing w:w="0" w:type="dxa"/>
        </w:trPr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C05EAA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Пайка разъемов</w:t>
            </w:r>
          </w:p>
        </w:tc>
        <w:tc>
          <w:tcPr>
            <w:tcW w:w="0" w:type="auto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EAA" w:rsidRPr="00C05EAA" w:rsidRDefault="00BC7132" w:rsidP="00BC7132">
            <w:pPr>
              <w:spacing w:after="0" w:line="31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1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 5</w:t>
            </w:r>
            <w:r w:rsidR="00C05EAA" w:rsidRPr="00C05EA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</w:p>
        </w:tc>
      </w:tr>
    </w:tbl>
    <w:p w:rsidR="00C05EAA" w:rsidRPr="00C05EAA" w:rsidRDefault="00C05EAA" w:rsidP="00BC7132">
      <w:pPr>
        <w:spacing w:after="0" w:line="312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05EA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(</w:t>
      </w:r>
      <w:proofErr w:type="gramStart"/>
      <w:r w:rsidRPr="00C05EA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*)Диагностика</w:t>
      </w:r>
      <w:proofErr w:type="gramEnd"/>
      <w:r w:rsidRPr="00C05EA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 выезд бесплатны при заказе услуг</w:t>
      </w:r>
      <w:r w:rsidR="00BC7132" w:rsidRPr="00BC713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, в ином случае плата за вызов </w:t>
      </w:r>
      <w:r w:rsidR="00BC7132" w:rsidRPr="00BC7132"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  <w:t>4</w:t>
      </w:r>
      <w:r w:rsidRPr="00C05EAA"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  <w:t>00</w:t>
      </w:r>
      <w:r w:rsidRPr="00C05EA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рублей.</w:t>
      </w:r>
    </w:p>
    <w:p w:rsidR="00AF022D" w:rsidRPr="00BC7132" w:rsidRDefault="00AF022D" w:rsidP="00BC7132">
      <w:pPr>
        <w:rPr>
          <w:rFonts w:ascii="Arial" w:hAnsi="Arial" w:cs="Arial"/>
          <w:b/>
        </w:rPr>
      </w:pPr>
    </w:p>
    <w:sectPr w:rsidR="00AF022D" w:rsidRPr="00BC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AA"/>
    <w:rsid w:val="00AF022D"/>
    <w:rsid w:val="00BC7132"/>
    <w:rsid w:val="00C0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9949"/>
  <w15:chartTrackingRefBased/>
  <w15:docId w15:val="{529D962F-2805-4EFF-BA83-50BA3FF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5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5E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5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8EC"/>
            <w:right w:val="none" w:sz="0" w:space="0" w:color="auto"/>
          </w:divBdr>
          <w:divsChild>
            <w:div w:id="7702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1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ermko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перевозкин</dc:creator>
  <cp:keywords/>
  <dc:description/>
  <cp:lastModifiedBy>денис перевозкин</cp:lastModifiedBy>
  <cp:revision>2</cp:revision>
  <dcterms:created xsi:type="dcterms:W3CDTF">2017-12-12T06:18:00Z</dcterms:created>
  <dcterms:modified xsi:type="dcterms:W3CDTF">2017-12-12T06:32:00Z</dcterms:modified>
</cp:coreProperties>
</file>